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E350E4" w:rsidTr="00CB1DDB">
        <w:tc>
          <w:tcPr>
            <w:tcW w:w="3936" w:type="dxa"/>
          </w:tcPr>
          <w:p w:rsidR="00E350E4" w:rsidRDefault="00E350E4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E350E4" w:rsidRPr="00446B92" w:rsidRDefault="00E350E4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E350E4" w:rsidRPr="00446B92" w:rsidRDefault="00E350E4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E350E4" w:rsidRPr="00446B92" w:rsidRDefault="00E350E4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E350E4" w:rsidRDefault="00E350E4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E350E4" w:rsidRDefault="00E350E4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E350E4" w:rsidRPr="00E01954" w:rsidRDefault="00E350E4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E350E4" w:rsidRDefault="00E350E4" w:rsidP="00CB1DDB">
            <w:pPr>
              <w:spacing w:line="238" w:lineRule="auto"/>
            </w:pPr>
          </w:p>
        </w:tc>
      </w:tr>
      <w:tr w:rsidR="00E350E4" w:rsidRPr="005261B8" w:rsidTr="00CB1DDB">
        <w:tc>
          <w:tcPr>
            <w:tcW w:w="3936" w:type="dxa"/>
          </w:tcPr>
          <w:p w:rsidR="00E350E4" w:rsidRPr="001E72CB" w:rsidRDefault="00E350E4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E350E4" w:rsidRDefault="00E350E4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E350E4" w:rsidRDefault="00E350E4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E350E4" w:rsidRDefault="00E350E4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E350E4" w:rsidRPr="00E01954" w:rsidRDefault="00E350E4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E350E4" w:rsidRPr="00E01954" w:rsidRDefault="00E350E4" w:rsidP="00CB1DDB">
            <w:pPr>
              <w:widowControl w:val="0"/>
              <w:spacing w:line="238" w:lineRule="auto"/>
            </w:pPr>
          </w:p>
        </w:tc>
      </w:tr>
    </w:tbl>
    <w:p w:rsidR="00E350E4" w:rsidRDefault="00E350E4" w:rsidP="00E350E4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350E4" w:rsidRDefault="00E350E4" w:rsidP="00E350E4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D177DF" w:rsidRDefault="00D177DF" w:rsidP="00D17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Настоящим довожу до Вашего сведения, что в действиях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="00E350E4"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могут содержаться признаки составов преступлений,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предусмотренных ч. 3 ст. 159 Уголовного 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Федерации, ч. </w:t>
      </w:r>
      <w:r w:rsidRPr="00D177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ст. 286 УК РФ, совершенные при следующих обстоятельствах.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Мной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="00E350E4"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минут был сдан принадлежащий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="00E350E4"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ответственному за их принятие и выдачу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средств личного пользования курсанту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="00E350E4"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учебной группы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который в присутствии заместителя командира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учебного взвода младшего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сержанта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, являющегося отве</w:t>
      </w:r>
      <w:r>
        <w:rPr>
          <w:rFonts w:ascii="Times New Roman" w:hAnsi="Times New Roman" w:cs="Times New Roman"/>
          <w:sz w:val="28"/>
          <w:szCs w:val="28"/>
        </w:rPr>
        <w:t>тственным за хранилище (сейф) № 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поместил его в указанное место хранения.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Названный сейф опечатывается, о чем делается отметка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комбинированном журнале. Ключ от сейфа, как правило, сдается начальнику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курса капитану </w:t>
      </w:r>
      <w:r w:rsidR="00E350E4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E350E4">
        <w:rPr>
          <w:rFonts w:ascii="Times New Roman" w:hAnsi="Times New Roman" w:cs="Times New Roman"/>
          <w:sz w:val="28"/>
          <w:szCs w:val="28"/>
        </w:rPr>
        <w:t>_</w:t>
      </w:r>
      <w:r w:rsidR="00E350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36E10">
        <w:rPr>
          <w:rFonts w:ascii="Times New Roman" w:hAnsi="Times New Roman" w:cs="Times New Roman"/>
          <w:sz w:val="28"/>
          <w:szCs w:val="28"/>
        </w:rPr>
        <w:t xml:space="preserve">при наличии 4-х взысканий, наложенных в течении одного месяца, </w:t>
      </w:r>
      <w:r>
        <w:rPr>
          <w:rFonts w:ascii="Times New Roman" w:hAnsi="Times New Roman" w:cs="Times New Roman"/>
          <w:sz w:val="28"/>
          <w:szCs w:val="28"/>
        </w:rPr>
        <w:t>получивш</w:t>
      </w:r>
      <w:r w:rsidR="00536E10">
        <w:rPr>
          <w:rFonts w:ascii="Times New Roman" w:hAnsi="Times New Roman" w:cs="Times New Roman"/>
          <w:sz w:val="28"/>
          <w:szCs w:val="28"/>
        </w:rPr>
        <w:t>его звание</w:t>
      </w:r>
      <w:r>
        <w:rPr>
          <w:rFonts w:ascii="Times New Roman" w:hAnsi="Times New Roman" w:cs="Times New Roman"/>
          <w:sz w:val="28"/>
          <w:szCs w:val="28"/>
        </w:rPr>
        <w:t xml:space="preserve"> майора)</w:t>
      </w:r>
      <w:r w:rsidRPr="00D177DF">
        <w:rPr>
          <w:rFonts w:ascii="Times New Roman" w:hAnsi="Times New Roman" w:cs="Times New Roman"/>
          <w:sz w:val="28"/>
          <w:szCs w:val="28"/>
        </w:rPr>
        <w:t xml:space="preserve"> или офицеру-преподавателю капитану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, которые его обычно хранят в опечатываемом сейфе.</w:t>
      </w:r>
    </w:p>
    <w:p w:rsidR="00D177DF" w:rsidRPr="00D177DF" w:rsidRDefault="00E350E4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Вечером 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7DF">
        <w:rPr>
          <w:rFonts w:ascii="Times New Roman" w:hAnsi="Times New Roman" w:cs="Times New Roman"/>
          <w:sz w:val="28"/>
          <w:szCs w:val="28"/>
        </w:rPr>
        <w:t>и/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7DF" w:rsidRPr="00D177DF">
        <w:rPr>
          <w:rFonts w:ascii="Times New Roman" w:hAnsi="Times New Roman" w:cs="Times New Roman"/>
          <w:sz w:val="28"/>
          <w:szCs w:val="28"/>
        </w:rPr>
        <w:t>вскрывают свой сейф, достают</w:t>
      </w:r>
      <w:r w:rsidR="00D177DF">
        <w:rPr>
          <w:rFonts w:ascii="Times New Roman" w:hAnsi="Times New Roman" w:cs="Times New Roman"/>
          <w:sz w:val="28"/>
          <w:szCs w:val="28"/>
        </w:rPr>
        <w:t xml:space="preserve"> </w:t>
      </w:r>
      <w:r w:rsidR="00D177DF" w:rsidRPr="00D177DF">
        <w:rPr>
          <w:rFonts w:ascii="Times New Roman" w:hAnsi="Times New Roman" w:cs="Times New Roman"/>
          <w:sz w:val="28"/>
          <w:szCs w:val="28"/>
        </w:rPr>
        <w:t xml:space="preserve">из него ключ от хранилища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177DF" w:rsidRPr="00D177DF">
        <w:rPr>
          <w:rFonts w:ascii="Times New Roman" w:hAnsi="Times New Roman" w:cs="Times New Roman"/>
          <w:sz w:val="28"/>
          <w:szCs w:val="28"/>
        </w:rPr>
        <w:t>, с помощью которого открывают лично или</w:t>
      </w:r>
      <w:r w:rsidR="00D177DF">
        <w:rPr>
          <w:rFonts w:ascii="Times New Roman" w:hAnsi="Times New Roman" w:cs="Times New Roman"/>
          <w:sz w:val="28"/>
          <w:szCs w:val="28"/>
        </w:rPr>
        <w:t xml:space="preserve"> </w:t>
      </w:r>
      <w:r w:rsidR="00D177DF" w:rsidRPr="00D177DF">
        <w:rPr>
          <w:rFonts w:ascii="Times New Roman" w:hAnsi="Times New Roman" w:cs="Times New Roman"/>
          <w:sz w:val="28"/>
          <w:szCs w:val="28"/>
        </w:rPr>
        <w:t>через подчиненных место хранения сотовых телефонов курсантов, и</w:t>
      </w:r>
      <w:r w:rsidR="00D177DF">
        <w:rPr>
          <w:rFonts w:ascii="Times New Roman" w:hAnsi="Times New Roman" w:cs="Times New Roman"/>
          <w:sz w:val="28"/>
          <w:szCs w:val="28"/>
        </w:rPr>
        <w:t xml:space="preserve"> </w:t>
      </w:r>
      <w:r w:rsidR="00D177DF" w:rsidRPr="00D177DF">
        <w:rPr>
          <w:rFonts w:ascii="Times New Roman" w:hAnsi="Times New Roman" w:cs="Times New Roman"/>
          <w:sz w:val="28"/>
          <w:szCs w:val="28"/>
        </w:rPr>
        <w:t>обеспечивают возвращение их владельцам.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lastRenderedPageBreak/>
        <w:t xml:space="preserve">Сданный мною утром телефон был получен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="00E350E4"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г. примерно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минут после убытия всех курсантов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курса в увольнение. Выдал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его курсант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="00E350E4"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после того, как я вернулся с написания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объяснительной по служебному разбирательству, проводимому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Когда я открыл телефон, то обнаружил, что все контакты и 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хранящиеся в телефоне, были удалены. На тот момент я предположил, что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является программным сбоем телефона, хотя до этого такого не было.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В рамках подготовки к судебному заседанию по административному 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№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, рассматриваемому в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="00E350E4"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окружном военном суде,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мне стало известно о том, что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минут в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переодевания курсантов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факультета неустановленное лицо, вскрыло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хранилище (сейф) №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и без составления каких-либо документов похитило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принадлежащий мне телефон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="00E350E4"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серийный номер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SIM картой №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3G/4G (телефонный номер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).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Ответственный за данное хранилище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="00E350E4"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не мог присутствовать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при вскрытии сейфа, в результате которого был похищен мой телефон, так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это время находился вместе со мной на лекции в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аудитории с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минут до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="00E350E4"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минут, а после отправился вместе со мной на кафедру №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для выдачи учебников по дисциплине, которую мне необходимо было пересдать.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Данное деяние может содержать признаки состава преступления,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предусмотренного ч. 3 ст. 159 УК РФ «Мошенничество».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Под мошенничеством понимается хищение чужого имущества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приобретение права на чужое имущество путем обмана или злоупотребления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доверием.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По нашему мнению, объектом преступления являются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отношения, складывающиеся в сфере законности владения 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имуществом. Указанное преступление имеет материальный состав. 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указанного преступления является указанный сотовый телефон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принадлежащий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на праве личной собственности, который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похищен не установленным лицом.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Объективная сторона преступления заключается в совершении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направленных на неправомерное завладение имуществом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совершенное путем злоупотребления его доверием.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сдал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на хранение и был уверен, что указанный телефон находится в сейфе. Однако,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неустановленное лицо похитило названный телефон из сейфа, о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осведомлен не был.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Субъект специальный – лицо физическое, вменяемое, достигшее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наступления уголовной ответственности, являющееся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0E4">
        <w:rPr>
          <w:rFonts w:ascii="Times New Roman" w:hAnsi="Times New Roman" w:cs="Times New Roman"/>
          <w:sz w:val="28"/>
          <w:szCs w:val="28"/>
        </w:rPr>
        <w:t>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Субъективная сторона заключается в прямом умысле, то есть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лицо сознавало общественно опасный характер своего действия, связанного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lastRenderedPageBreak/>
        <w:t>неправомерным завладением чужого имущества, предвидело его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опасные последствия и желало их наступления.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Преступление считается оконченным с момента, когда неустановленное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лицо неправомерно завладело чужим имуществом, то есть в момент изъятия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из сейфа.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Необходимо отметить, что, по всей видимости, целью хищения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телефона стала необходимость проведения его незаконного опознания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служебной проверки.</w:t>
      </w:r>
    </w:p>
    <w:p w:rsid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Предполагаю, что приказ на хищение телефона мог быть дан кем-то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E350E4">
        <w:rPr>
          <w:rFonts w:ascii="Times New Roman" w:hAnsi="Times New Roman" w:cs="Times New Roman"/>
          <w:sz w:val="28"/>
          <w:szCs w:val="28"/>
        </w:rPr>
        <w:t>________</w:t>
      </w:r>
      <w:r w:rsidRPr="00D177DF">
        <w:rPr>
          <w:rFonts w:ascii="Times New Roman" w:hAnsi="Times New Roman" w:cs="Times New Roman"/>
          <w:sz w:val="28"/>
          <w:szCs w:val="28"/>
        </w:rPr>
        <w:t>, которые были заинтересованы в необоснованном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привлечении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="00E350E4"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к дисциплинарной ответственности, и имели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на отдание соответствующего приказа лицу, у которого был ключ от сейфа №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Соответственно, указанное лицо имело статус должностного.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Часть 3 статьи 159 УК РФ предусматривает квалифицированный состав,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связанный с использованием своего служебного положения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совершавшим хищение.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В любом случае, похищенный телефон попал в руки лиц, производящих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опознания в рамках служебного расследование.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Порядок проведения служебного разбирательства регламентируется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Главой III Федерального закона от 27.05.1998 № 76-ФЗ (ред. от 03.08.2018)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статусе военнослужащих». В соответствии со статьей 28.7 установлены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обеспечения производства по материалам о дисциплинарном проступке,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которых такое мероприятие, как опознание не значится. Несмотря на это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проведено опознание моего телефона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серийный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Таким образом, лица, которые организовали опознания моего телефона,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превысили свои полномочия, проведя мероприятий, которое не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предусмотрено в рамках проводимого ими служебного расследования.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Указанные лица мне не известны. На опознании моего телефона 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следующие лица, которым может быть известно, кто организовал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незаконное мероприятие: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1. Начальник кафедры №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полковник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производил служебное расследование.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2. Полковник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3. Старший преподаватель кафедры №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</w:t>
      </w:r>
      <w:r w:rsidR="00E350E4">
        <w:rPr>
          <w:rFonts w:ascii="Times New Roman" w:hAnsi="Times New Roman" w:cs="Times New Roman"/>
          <w:sz w:val="28"/>
          <w:szCs w:val="28"/>
        </w:rPr>
        <w:t xml:space="preserve">полковник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4. Доцент кафедры №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5. Сотрудник ЗГТ прапорщик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E350E4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6. Начальник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факультета капитан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="00E350E4">
        <w:rPr>
          <w:rFonts w:ascii="Times New Roman" w:hAnsi="Times New Roman" w:cs="Times New Roman"/>
          <w:sz w:val="28"/>
          <w:szCs w:val="28"/>
        </w:rPr>
        <w:t>.</w:t>
      </w:r>
    </w:p>
    <w:p w:rsidR="00E350E4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7. Начальник лаборатории кафедры №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="00E350E4">
        <w:rPr>
          <w:rFonts w:ascii="Times New Roman" w:hAnsi="Times New Roman" w:cs="Times New Roman"/>
          <w:sz w:val="28"/>
          <w:szCs w:val="28"/>
        </w:rPr>
        <w:t xml:space="preserve"> лейтенант.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8. Курсант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 xml:space="preserve">9. Курсант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Возможно, что указанное мероприятие организовали лица, производящие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расследование.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Таким образом, в действиях организатор могут содержатся 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состава преступления, предусмотренного ст. 286 УК РФ.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lastRenderedPageBreak/>
        <w:t>Действия по опознанию сотового телефона возможно квалифицируются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как оперативно-розыскная деятельность. Согласно ст. 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«Об оперативно-розыскной деятельности» от 12.08.1995 № 144-ФЗ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устанавливает, что </w:t>
      </w:r>
      <w:r w:rsidRPr="00D177DF">
        <w:rPr>
          <w:rFonts w:ascii="Times New Roman" w:hAnsi="Times New Roman" w:cs="Times New Roman"/>
          <w:i/>
          <w:sz w:val="28"/>
          <w:szCs w:val="28"/>
        </w:rPr>
        <w:t>«при осуществлении оперативно-розыскной деятельности проводятся следующие оперативно-розыскные мероприятия: … 5. Исследование предметов и документов … В ходе проведения оперативно- розыскных мероприятий используются информационные системы, видео- и аудиозапись, кино- и фотосъемка</w:t>
      </w:r>
      <w:r w:rsidRPr="00D177DF">
        <w:rPr>
          <w:rFonts w:ascii="Times New Roman" w:hAnsi="Times New Roman" w:cs="Times New Roman"/>
          <w:sz w:val="28"/>
          <w:szCs w:val="28"/>
        </w:rPr>
        <w:t>». При опознании телефона использовалась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фотосъемка на фотоаппарат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, а запись проводилась на </w:t>
      </w:r>
      <w:proofErr w:type="spellStart"/>
      <w:r w:rsidRPr="00D177DF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D177DF">
        <w:rPr>
          <w:rFonts w:ascii="Times New Roman" w:hAnsi="Times New Roman" w:cs="Times New Roman"/>
          <w:sz w:val="28"/>
          <w:szCs w:val="28"/>
        </w:rPr>
        <w:t>-карту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Часть 1 статьи 7 Федерального закона «Об оперативно-розыскной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деятельности» от 12.08.1995 № 144-ФЗ определяет, что </w:t>
      </w:r>
      <w:r w:rsidRPr="00D177DF">
        <w:rPr>
          <w:rFonts w:ascii="Times New Roman" w:hAnsi="Times New Roman" w:cs="Times New Roman"/>
          <w:i/>
          <w:sz w:val="28"/>
          <w:szCs w:val="28"/>
        </w:rPr>
        <w:t xml:space="preserve">«основаниями для проведения оперативно-розыскных мероприятий являются: наличие возбужденного уголовного дела», </w:t>
      </w:r>
      <w:r w:rsidRPr="00D177DF">
        <w:rPr>
          <w:rFonts w:ascii="Times New Roman" w:hAnsi="Times New Roman" w:cs="Times New Roman"/>
          <w:sz w:val="28"/>
          <w:szCs w:val="28"/>
        </w:rPr>
        <w:t>так как действия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выполнялись без возбужденного уголовного дела в свою очередь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грубейшим нарушением данного Федерального закона.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Согласно статьи 13 Федерального закона «Об оперативно-розыскной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деятельности» от 12.08.1995 № 144-ФЗ устанавливает, что </w:t>
      </w:r>
      <w:r w:rsidRPr="00D177DF">
        <w:rPr>
          <w:rFonts w:ascii="Times New Roman" w:hAnsi="Times New Roman" w:cs="Times New Roman"/>
          <w:i/>
          <w:sz w:val="28"/>
          <w:szCs w:val="28"/>
        </w:rPr>
        <w:t>«На территории Российской Федерации право осуществлять оперативно-розыскную деятельность предоставляется оперативным подразделениям: Органов внутренних дел Российской Федерации. Органов федеральной службы безопасности. Федерального органа исполнительной власти в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i/>
          <w:sz w:val="28"/>
          <w:szCs w:val="28"/>
        </w:rPr>
        <w:t>государственной охраны. Таможенных органов Российской Федерации. Службы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i/>
          <w:sz w:val="28"/>
          <w:szCs w:val="28"/>
        </w:rPr>
        <w:t>внешней разведки Российской Федерации. Федеральной службы исполнения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i/>
          <w:sz w:val="28"/>
          <w:szCs w:val="28"/>
        </w:rPr>
        <w:t>наказаний»</w:t>
      </w:r>
      <w:r w:rsidRPr="00D177DF">
        <w:rPr>
          <w:rFonts w:ascii="Times New Roman" w:hAnsi="Times New Roman" w:cs="Times New Roman"/>
          <w:sz w:val="28"/>
          <w:szCs w:val="28"/>
        </w:rPr>
        <w:t xml:space="preserve">. То есть, должностные лица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="00E350E4"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высшего военного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>училища не имели прав и полномочий для проведения данных мероприятий.</w:t>
      </w:r>
    </w:p>
    <w:p w:rsidR="00D177DF" w:rsidRP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Следовательно, данные лица нарушили часть 1 статьи 286 УК РФ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13.06.1996 № 63-ФЗ в которой устанавливается, что </w:t>
      </w:r>
      <w:r w:rsidRPr="00D177DF">
        <w:rPr>
          <w:rFonts w:ascii="Times New Roman" w:hAnsi="Times New Roman" w:cs="Times New Roman"/>
          <w:i/>
          <w:sz w:val="28"/>
          <w:szCs w:val="28"/>
        </w:rPr>
        <w:t>«совершение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государства».</w:t>
      </w:r>
    </w:p>
    <w:p w:rsidR="00D177DF" w:rsidRDefault="00D177DF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F">
        <w:rPr>
          <w:rFonts w:ascii="Times New Roman" w:hAnsi="Times New Roman" w:cs="Times New Roman"/>
          <w:sz w:val="28"/>
          <w:szCs w:val="28"/>
        </w:rPr>
        <w:t>Отмечу, что все доказательства по указанному делу содержаться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DF">
        <w:rPr>
          <w:rFonts w:ascii="Times New Roman" w:hAnsi="Times New Roman" w:cs="Times New Roman"/>
          <w:sz w:val="28"/>
          <w:szCs w:val="28"/>
        </w:rPr>
        <w:t xml:space="preserve">материалах служебного разбирательства в отношении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,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 xml:space="preserve">окружном военном суде (дело № </w:t>
      </w:r>
      <w:r w:rsidR="00E350E4">
        <w:rPr>
          <w:rFonts w:ascii="Times New Roman" w:hAnsi="Times New Roman" w:cs="Times New Roman"/>
          <w:sz w:val="28"/>
          <w:szCs w:val="28"/>
        </w:rPr>
        <w:t>_________</w:t>
      </w:r>
      <w:r w:rsidRPr="00D177DF">
        <w:rPr>
          <w:rFonts w:ascii="Times New Roman" w:hAnsi="Times New Roman" w:cs="Times New Roman"/>
          <w:sz w:val="28"/>
          <w:szCs w:val="28"/>
        </w:rPr>
        <w:t>).</w:t>
      </w:r>
    </w:p>
    <w:p w:rsidR="00A925B1" w:rsidRPr="00D177DF" w:rsidRDefault="00A925B1" w:rsidP="00A925B1">
      <w:pPr>
        <w:pStyle w:val="a5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Вместе с тем, проведенные проверки начальником </w:t>
      </w:r>
      <w:r w:rsidR="00E350E4">
        <w:t>_________</w:t>
      </w:r>
      <w:r>
        <w:t xml:space="preserve"> управления генерал-лейтенантом </w:t>
      </w:r>
      <w:r w:rsidR="00E350E4">
        <w:t>_________</w:t>
      </w:r>
      <w:r w:rsidR="00E350E4">
        <w:t xml:space="preserve"> </w:t>
      </w:r>
      <w:r>
        <w:t>указанные недостатки не были выявлены, в результате чего продолжается нарушение требований законодательства Российской Федерации.</w:t>
      </w:r>
    </w:p>
    <w:p w:rsidR="00D177DF" w:rsidRDefault="00D177DF" w:rsidP="008E1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77DF">
        <w:rPr>
          <w:rFonts w:ascii="Times New Roman" w:hAnsi="Times New Roman" w:cs="Times New Roman"/>
          <w:sz w:val="28"/>
        </w:rPr>
        <w:t xml:space="preserve">На основании вышеизложенного, </w:t>
      </w:r>
    </w:p>
    <w:p w:rsidR="00375A7B" w:rsidRPr="00D177DF" w:rsidRDefault="00375A7B" w:rsidP="008E1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77DF" w:rsidRPr="00D177DF" w:rsidRDefault="00D177DF" w:rsidP="008E13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177DF">
        <w:rPr>
          <w:rFonts w:ascii="Times New Roman" w:hAnsi="Times New Roman" w:cs="Times New Roman"/>
          <w:sz w:val="28"/>
        </w:rPr>
        <w:t>ПРОШУ:</w:t>
      </w:r>
    </w:p>
    <w:p w:rsidR="00D177DF" w:rsidRPr="00D177DF" w:rsidRDefault="00D177DF" w:rsidP="008E1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4BC6" w:rsidRPr="00D42DFE" w:rsidRDefault="00584BC6" w:rsidP="0015119B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584BC6" w:rsidRDefault="00584BC6" w:rsidP="0015119B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прав.</w:t>
      </w:r>
    </w:p>
    <w:p w:rsidR="00584BC6" w:rsidRDefault="00584BC6" w:rsidP="00584BC6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не подтверждения указанных доводов руководствоваться Федеральным законом № 59-ФЗ от 02.05.2006 года «О порядке рассмотрения обращений граждан Российской Федерации» и ст. 115 Дисциплинарного устава Вооруженных Сил Российской Федерации.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E350E4" w:rsidRPr="00801B10" w:rsidTr="00CB1DDB">
        <w:tc>
          <w:tcPr>
            <w:tcW w:w="4536" w:type="dxa"/>
          </w:tcPr>
          <w:p w:rsidR="00E350E4" w:rsidRPr="00801B10" w:rsidRDefault="00E350E4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E350E4" w:rsidRPr="006614A1" w:rsidRDefault="00E350E4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E350E4" w:rsidRPr="00801B10" w:rsidRDefault="00E350E4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E350E4" w:rsidRPr="00801B10" w:rsidRDefault="00E350E4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E350E4" w:rsidRDefault="00E350E4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E350E4" w:rsidRDefault="00E350E4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E350E4" w:rsidRDefault="00E350E4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E350E4" w:rsidRPr="005261B8" w:rsidRDefault="00E350E4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E350E4" w:rsidRPr="00801B10" w:rsidRDefault="00E350E4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E350E4" w:rsidRPr="00801B10" w:rsidRDefault="00E350E4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E350E4" w:rsidRPr="00801B10" w:rsidRDefault="00E350E4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C18B5" w:rsidRPr="00D177DF" w:rsidRDefault="001C18B5" w:rsidP="00D17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8B5" w:rsidRPr="00D1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63F5A"/>
    <w:multiLevelType w:val="hybridMultilevel"/>
    <w:tmpl w:val="450E9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7E"/>
    <w:rsid w:val="0002527E"/>
    <w:rsid w:val="001B42D3"/>
    <w:rsid w:val="001C18B5"/>
    <w:rsid w:val="00375A7B"/>
    <w:rsid w:val="003C1575"/>
    <w:rsid w:val="003F735D"/>
    <w:rsid w:val="00536E10"/>
    <w:rsid w:val="00584BC6"/>
    <w:rsid w:val="00A7586A"/>
    <w:rsid w:val="00A925B1"/>
    <w:rsid w:val="00B17E79"/>
    <w:rsid w:val="00D177DF"/>
    <w:rsid w:val="00E230C0"/>
    <w:rsid w:val="00E3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C486"/>
  <w15:chartTrackingRefBased/>
  <w15:docId w15:val="{23690027-1EEF-4569-B82D-76777706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7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7D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177DF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7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6</cp:revision>
  <cp:lastPrinted>2019-01-12T18:30:00Z</cp:lastPrinted>
  <dcterms:created xsi:type="dcterms:W3CDTF">2019-01-12T15:38:00Z</dcterms:created>
  <dcterms:modified xsi:type="dcterms:W3CDTF">2019-09-29T09:06:00Z</dcterms:modified>
</cp:coreProperties>
</file>